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8F" w:rsidRDefault="00384767">
      <w:pPr>
        <w:spacing w:after="240"/>
        <w:jc w:val="center"/>
        <w:rPr>
          <w:sz w:val="36"/>
          <w:szCs w:val="32"/>
        </w:rPr>
      </w:pPr>
      <w:r>
        <w:rPr>
          <w:rFonts w:hint="eastAsia"/>
          <w:b/>
          <w:sz w:val="36"/>
          <w:szCs w:val="32"/>
        </w:rPr>
        <w:t>“微视界·新空港”微视频大赛活动方案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活动名称</w:t>
      </w:r>
    </w:p>
    <w:p w:rsidR="0022128F" w:rsidRDefault="00384767">
      <w:pPr>
        <w:spacing w:after="240" w:line="360" w:lineRule="auto"/>
        <w:ind w:firstLineChars="199" w:firstLine="597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“微视界·新空港”微视频大赛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活动目的</w:t>
      </w:r>
    </w:p>
    <w:p w:rsidR="0022128F" w:rsidRDefault="00384767">
      <w:pPr>
        <w:spacing w:after="240" w:line="360" w:lineRule="auto"/>
        <w:ind w:firstLineChars="198" w:firstLine="594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本次微视频大赛活动是在厦门高崎国际机场T4候机楼投入使用，开启双楼运行新时代之后举行。目的是通过微视频这一新形式活动，更好地向社会和公众展示厦门空港</w:t>
      </w:r>
      <w:r w:rsidRPr="00EF3D1A">
        <w:rPr>
          <w:rFonts w:ascii="仿宋_GB2312" w:eastAsia="仿宋_GB2312" w:hAnsi="宋体" w:hint="eastAsia"/>
          <w:sz w:val="30"/>
          <w:szCs w:val="30"/>
        </w:rPr>
        <w:t>“新起点、新体验、新超越”展翅高飞的</w:t>
      </w:r>
      <w:r>
        <w:rPr>
          <w:rFonts w:ascii="仿宋_GB2312" w:eastAsia="仿宋_GB2312" w:hAnsi="宋体" w:hint="eastAsia"/>
          <w:sz w:val="30"/>
          <w:szCs w:val="30"/>
        </w:rPr>
        <w:t>新形象，更易感知厦门机场的人文关怀，提升厦门空港的品牌影响力，同时增加厦门空港青年员工参与度和自豪感。</w:t>
      </w:r>
    </w:p>
    <w:p w:rsidR="0022128F" w:rsidRDefault="00384767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活动主题：</w:t>
      </w:r>
      <w:r>
        <w:rPr>
          <w:rFonts w:ascii="仿宋_GB2312" w:eastAsia="仿宋_GB2312" w:hAnsi="宋体" w:hint="eastAsia"/>
          <w:sz w:val="30"/>
          <w:szCs w:val="30"/>
        </w:rPr>
        <w:t>微视界·新空港（备注：具体</w:t>
      </w:r>
      <w:r w:rsidR="003C2219">
        <w:rPr>
          <w:rFonts w:ascii="仿宋_GB2312" w:eastAsia="仿宋_GB2312" w:hAnsi="宋体" w:hint="eastAsia"/>
          <w:sz w:val="30"/>
          <w:szCs w:val="30"/>
        </w:rPr>
        <w:t>视频</w:t>
      </w:r>
      <w:r>
        <w:rPr>
          <w:rFonts w:ascii="仿宋_GB2312" w:eastAsia="仿宋_GB2312" w:hAnsi="宋体" w:hint="eastAsia"/>
          <w:sz w:val="30"/>
          <w:szCs w:val="30"/>
        </w:rPr>
        <w:t>作品题材及片名可自拟）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主办单位</w:t>
      </w:r>
      <w:r>
        <w:rPr>
          <w:rFonts w:ascii="仿宋_GB2312" w:eastAsia="仿宋_GB2312" w:hAnsi="宋体" w:hint="eastAsia"/>
          <w:sz w:val="30"/>
          <w:szCs w:val="30"/>
        </w:rPr>
        <w:t>：厦门国际航空港股份有限公司团委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活动时间：</w:t>
      </w:r>
    </w:p>
    <w:p w:rsidR="0022128F" w:rsidRDefault="00384767">
      <w:pPr>
        <w:numPr>
          <w:ilvl w:val="0"/>
          <w:numId w:val="2"/>
        </w:num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大赛宣传及报名：2015年5月2</w:t>
      </w:r>
      <w:r w:rsidR="0032792D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日至5月3</w:t>
      </w:r>
      <w:r w:rsidR="00ED379E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22128F" w:rsidRDefault="00384767">
      <w:pPr>
        <w:numPr>
          <w:ilvl w:val="0"/>
          <w:numId w:val="2"/>
        </w:num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影片制作：2015年</w:t>
      </w:r>
      <w:r w:rsidR="00ED379E"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ED379E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日至2015年7月15日</w:t>
      </w:r>
    </w:p>
    <w:p w:rsidR="0022128F" w:rsidRDefault="00384767">
      <w:pPr>
        <w:numPr>
          <w:ilvl w:val="0"/>
          <w:numId w:val="2"/>
        </w:num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作品提交截止日期：2015年7月1</w:t>
      </w: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6日</w:t>
      </w:r>
    </w:p>
    <w:p w:rsidR="0022128F" w:rsidRDefault="00384767">
      <w:pPr>
        <w:numPr>
          <w:ilvl w:val="0"/>
          <w:numId w:val="2"/>
        </w:num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作品展播及评审：2015年7月16日至7月30日</w:t>
      </w:r>
    </w:p>
    <w:p w:rsidR="0022128F" w:rsidRDefault="00384767">
      <w:pPr>
        <w:numPr>
          <w:ilvl w:val="0"/>
          <w:numId w:val="2"/>
        </w:numPr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展演及颁奖：2015年7月31日</w:t>
      </w:r>
    </w:p>
    <w:p w:rsidR="0022128F" w:rsidRDefault="00384767">
      <w:pPr>
        <w:spacing w:line="360" w:lineRule="auto"/>
        <w:ind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上述活动时间已实际通知为准。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参赛形式</w:t>
      </w:r>
    </w:p>
    <w:p w:rsidR="0022128F" w:rsidRDefault="00384767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参赛对象：厦门空港各单位及广大青年员工</w:t>
      </w:r>
    </w:p>
    <w:p w:rsidR="0022128F" w:rsidRDefault="00384767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参赛题材：题材风格不限</w:t>
      </w:r>
    </w:p>
    <w:p w:rsidR="0022128F" w:rsidRDefault="00384767">
      <w:pPr>
        <w:numPr>
          <w:ilvl w:val="0"/>
          <w:numId w:val="3"/>
        </w:numPr>
        <w:spacing w:line="360" w:lineRule="auto"/>
        <w:ind w:left="720" w:hanging="36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类型与选题方向（供参考，作品包括但不仅限于以下形式，鼓励形式多样）</w:t>
      </w:r>
    </w:p>
    <w:p w:rsidR="0022128F" w:rsidRDefault="00384767">
      <w:pPr>
        <w:spacing w:line="360" w:lineRule="auto"/>
        <w:ind w:leftChars="200" w:left="1170" w:hangingChars="250" w:hanging="7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（1）记录片：以记录片式的记叙拍摄手法，结合个人的成长、服务的提升，记录厦门空港的发展与变迁；</w:t>
      </w:r>
    </w:p>
    <w:p w:rsidR="0022128F" w:rsidRDefault="00384767">
      <w:pPr>
        <w:spacing w:line="360" w:lineRule="auto"/>
        <w:ind w:leftChars="200" w:left="1170" w:hangingChars="250" w:hanging="7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（2）故事片：发生在厦门空港的故事，如员工青春励志在空港的工作生活，旅客通过厦门空港往返于国内以及世界各地所发生的故事、感动的瞬间；</w:t>
      </w:r>
    </w:p>
    <w:p w:rsidR="0022128F" w:rsidRDefault="00384767">
      <w:pPr>
        <w:spacing w:line="360" w:lineRule="auto"/>
        <w:ind w:leftChars="200" w:left="1170" w:hangingChars="250" w:hanging="7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（3）情景喜剧片：讲述发生在厦门空港或与空港有关的逸闻趣事；</w:t>
      </w:r>
    </w:p>
    <w:p w:rsidR="0022128F" w:rsidRDefault="00384767">
      <w:pPr>
        <w:spacing w:line="360" w:lineRule="auto"/>
        <w:ind w:leftChars="200" w:left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（4）风景观光片：以旅游观光视角介绍厦门空港；</w:t>
      </w:r>
    </w:p>
    <w:p w:rsidR="0022128F" w:rsidRDefault="00384767">
      <w:pPr>
        <w:spacing w:line="360" w:lineRule="auto"/>
        <w:ind w:leftChars="200" w:left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（5）动画片：以动画的形式展现发生在厦门空港的故事；</w:t>
      </w:r>
    </w:p>
    <w:p w:rsidR="0022128F" w:rsidRDefault="00384767">
      <w:pPr>
        <w:spacing w:line="360" w:lineRule="auto"/>
        <w:ind w:leftChars="200" w:left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（6）宣传片：展示宣传厦门空港服务、运行生产等有创意和特色的宣传片；</w:t>
      </w:r>
    </w:p>
    <w:p w:rsidR="0022128F" w:rsidRDefault="00384767">
      <w:pPr>
        <w:spacing w:line="360" w:lineRule="auto"/>
        <w:ind w:leftChars="200" w:left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（7）其他形式：如悬疑推理片、科幻、音乐MV等。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作品要求：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720" w:hangingChars="100" w:hanging="3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1、风格：微视频作品题材风格不限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片长： 15分钟以内，片名自拟。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3、画质：影片画质要求为至少720X576（标清作品）。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4、影片取景需含指定元素：厦门高崎国际机场T3候机楼、T4候机楼和厦门空港人文机场元素。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5、要求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（1）作品需具有创意，影片内容积极向上，不空洞，拍摄角度新颖，设计个性化；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（2）作品能体现双楼运作，厦门空港新起点展翅高的飞形象，和机场人文关怀；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（3）演员表演灵活，配合默契，能通过形体，表情自然生动演绎剧本，使作品有较高观赏性，能清楚或含蓄地表达作品所传达的内容及理念，有幽默或感人的效果；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（4）拍摄画面音质清晰流畅，场景镜头剪辑衔接顺畅，剧情精炼不冗长，字幕清晰。配乐能渲染视频主题，升华内容；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（5）录音清晰，节奏合理、片长不超时。鼓励创新，对形式新颖、表演（或后期制作）有较大的难度和特色的，给予酌情加分；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6、其他：</w:t>
      </w:r>
    </w:p>
    <w:p w:rsidR="0022128F" w:rsidRDefault="00384767">
      <w:pPr>
        <w:widowControl/>
        <w:tabs>
          <w:tab w:val="left" w:pos="1200"/>
        </w:tabs>
        <w:adjustRightInd w:val="0"/>
        <w:snapToGrid w:val="0"/>
        <w:spacing w:line="360" w:lineRule="auto"/>
        <w:ind w:leftChars="200" w:left="1170" w:hangingChars="250" w:hanging="7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（1）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作品可以采用会声会影或moviemaker等软件编辑，AVI格式，需有字幕，并能用暴风影音播放(建议400M以下)。</w:t>
      </w:r>
    </w:p>
    <w:p w:rsidR="0022128F" w:rsidRDefault="00384767">
      <w:pPr>
        <w:widowControl/>
        <w:tabs>
          <w:tab w:val="left" w:pos="1200"/>
        </w:tabs>
        <w:adjustRightInd w:val="0"/>
        <w:snapToGrid w:val="0"/>
        <w:spacing w:line="360" w:lineRule="auto"/>
        <w:ind w:leftChars="200" w:left="1170" w:hangingChars="250" w:hanging="7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（2）作品可以幽默诙谐，但严禁恶搞。内容须原创，不得涉及政治、危险动作、暴力、色情、种族歧视等内容，不得与国家法律法规相抵触。</w:t>
      </w:r>
    </w:p>
    <w:p w:rsidR="0022128F" w:rsidRDefault="00384767">
      <w:pPr>
        <w:widowControl/>
        <w:tabs>
          <w:tab w:val="left" w:pos="1200"/>
        </w:tabs>
        <w:adjustRightInd w:val="0"/>
        <w:snapToGrid w:val="0"/>
        <w:spacing w:line="360" w:lineRule="auto"/>
        <w:ind w:leftChars="200" w:left="1170" w:hangingChars="250" w:hanging="7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（3）获奖成片作品版权归公司所有。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提交方式及联系方式：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1、提交方式：填写附件 “微视界·新空港”微视频大赛报名表并于5月30日前提交；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2、微视频作品成品于7月16前提交，完成拍摄后交成品（需含以下3种文件）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（1）微视频成品文件；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至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张能代表该片的视频宣传海报电子设计稿；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）参赛者剧照若干（电子版，5</w:t>
      </w:r>
      <w:r>
        <w:rPr>
          <w:rFonts w:ascii="仿宋_GB2312" w:eastAsia="仿宋_GB2312" w:hAnsi="宋体"/>
          <w:sz w:val="30"/>
          <w:szCs w:val="30"/>
        </w:rPr>
        <w:t>M</w:t>
      </w:r>
      <w:r>
        <w:rPr>
          <w:rFonts w:ascii="仿宋_GB2312" w:eastAsia="仿宋_GB2312" w:hAnsi="宋体" w:hint="eastAsia"/>
          <w:sz w:val="30"/>
          <w:szCs w:val="30"/>
        </w:rPr>
        <w:t>以内）；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3、联系方式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联系人：张金龙，联系电话：0592-5708316</w:t>
      </w:r>
    </w:p>
    <w:p w:rsidR="0022128F" w:rsidRDefault="00384767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邮箱：</w:t>
      </w:r>
      <w:hyperlink r:id="rId8" w:history="1">
        <w:r>
          <w:rPr>
            <w:rStyle w:val="a6"/>
            <w:rFonts w:ascii="仿宋_GB2312" w:eastAsia="仿宋_GB2312" w:hAnsi="宋体" w:hint="eastAsia"/>
            <w:sz w:val="30"/>
            <w:szCs w:val="30"/>
          </w:rPr>
          <w:t>zhangjl@iport.com.cn</w:t>
        </w:r>
      </w:hyperlink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评奖事宜：</w:t>
      </w:r>
    </w:p>
    <w:p w:rsidR="0022128F" w:rsidRDefault="00384767">
      <w:pPr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为鼓励创作“微视界·新空港”微视频大赛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拟设如下奖项：</w:t>
      </w:r>
    </w:p>
    <w:p w:rsidR="0022128F" w:rsidRDefault="00384767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21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Wingdings" w:cs="Wingdings" w:hint="eastAsia"/>
          <w:kern w:val="0"/>
          <w:sz w:val="30"/>
          <w:szCs w:val="30"/>
        </w:rPr>
        <w:t>1、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最佳</w:t>
      </w:r>
      <w:r w:rsidR="00A63373">
        <w:rPr>
          <w:rFonts w:ascii="仿宋_GB2312" w:eastAsia="仿宋_GB2312" w:hAnsi="宋体" w:cs="宋体" w:hint="eastAsia"/>
          <w:kern w:val="0"/>
          <w:sz w:val="30"/>
          <w:szCs w:val="30"/>
        </w:rPr>
        <w:t>作品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奖，奖金3000元。</w:t>
      </w:r>
    </w:p>
    <w:p w:rsidR="0022128F" w:rsidRDefault="00384767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Wingdings" w:cs="Wingdings" w:hint="eastAsia"/>
          <w:kern w:val="0"/>
          <w:sz w:val="30"/>
          <w:szCs w:val="30"/>
        </w:rPr>
        <w:t>2、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最佳创意奖、最高人气奖、最具活力奖、最美人文奖，奖金分别为1500元。</w:t>
      </w:r>
    </w:p>
    <w:p w:rsidR="0022128F" w:rsidRDefault="00384767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3、优秀组织奖</w:t>
      </w:r>
      <w:r w:rsidR="00A63373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="00CD2668">
        <w:rPr>
          <w:rFonts w:ascii="仿宋_GB2312" w:eastAsia="仿宋_GB2312" w:hAnsi="宋体" w:cs="宋体" w:hint="eastAsia"/>
          <w:kern w:val="0"/>
          <w:sz w:val="30"/>
          <w:szCs w:val="30"/>
        </w:rPr>
        <w:t>个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，奖金800元</w:t>
      </w:r>
      <w:r w:rsidR="00CD2668">
        <w:rPr>
          <w:rFonts w:ascii="仿宋_GB2312" w:eastAsia="仿宋_GB2312" w:hAnsi="宋体" w:cs="宋体" w:hint="eastAsia"/>
          <w:kern w:val="0"/>
          <w:sz w:val="30"/>
          <w:szCs w:val="30"/>
        </w:rPr>
        <w:t>/个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F37CB4" w:rsidRDefault="00F37CB4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4、评奖</w:t>
      </w:r>
      <w:r w:rsidR="00A539C7">
        <w:rPr>
          <w:rFonts w:ascii="仿宋_GB2312" w:eastAsia="仿宋_GB2312" w:hAnsi="宋体" w:cs="宋体" w:hint="eastAsia"/>
          <w:kern w:val="0"/>
          <w:sz w:val="30"/>
          <w:szCs w:val="30"/>
        </w:rPr>
        <w:t>原则</w:t>
      </w:r>
    </w:p>
    <w:tbl>
      <w:tblPr>
        <w:tblW w:w="8946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0"/>
        <w:gridCol w:w="6946"/>
      </w:tblGrid>
      <w:tr w:rsidR="00D7138D" w:rsidRPr="003460CD" w:rsidTr="00D7138D">
        <w:trPr>
          <w:trHeight w:val="771"/>
        </w:trPr>
        <w:tc>
          <w:tcPr>
            <w:tcW w:w="2000" w:type="dxa"/>
            <w:vAlign w:val="bottom"/>
          </w:tcPr>
          <w:p w:rsidR="00D7138D" w:rsidRPr="003460CD" w:rsidRDefault="00D7138D" w:rsidP="003460CD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460C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奖项</w:t>
            </w:r>
          </w:p>
        </w:tc>
        <w:tc>
          <w:tcPr>
            <w:tcW w:w="6946" w:type="dxa"/>
            <w:vAlign w:val="bottom"/>
          </w:tcPr>
          <w:p w:rsidR="00D7138D" w:rsidRPr="003460CD" w:rsidRDefault="00D7138D" w:rsidP="00D7138D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460C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评选原则</w:t>
            </w:r>
          </w:p>
        </w:tc>
      </w:tr>
      <w:tr w:rsidR="00D7138D" w:rsidRPr="003460CD" w:rsidTr="00D7138D">
        <w:trPr>
          <w:trHeight w:val="771"/>
        </w:trPr>
        <w:tc>
          <w:tcPr>
            <w:tcW w:w="2000" w:type="dxa"/>
            <w:vAlign w:val="center"/>
          </w:tcPr>
          <w:p w:rsidR="00D7138D" w:rsidRPr="0078565D" w:rsidRDefault="00D7138D" w:rsidP="00EF3D1A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最佳作品奖</w:t>
            </w:r>
          </w:p>
        </w:tc>
        <w:tc>
          <w:tcPr>
            <w:tcW w:w="6946" w:type="dxa"/>
            <w:vAlign w:val="center"/>
          </w:tcPr>
          <w:p w:rsidR="00D7138D" w:rsidRPr="0078565D" w:rsidRDefault="00D7138D" w:rsidP="00E20273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38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作品的立意、选材新颖独特，主旨深刻</w:t>
            </w:r>
            <w:r w:rsidR="00A539C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，主题鲜明</w:t>
            </w:r>
            <w:r w:rsidRPr="00CC38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；作品故事完整连贯，线索清晰明了，剧情安排巧妙；具有丰富感染力、吸引力和影响力；拍摄技巧高、演员表演力强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，画面及语音效果好</w:t>
            </w:r>
            <w:r w:rsidRPr="00CC38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，作品整体制作水平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高超。</w:t>
            </w:r>
          </w:p>
        </w:tc>
      </w:tr>
      <w:tr w:rsidR="00D7138D" w:rsidRPr="003460CD" w:rsidTr="00D7138D">
        <w:trPr>
          <w:trHeight w:val="771"/>
        </w:trPr>
        <w:tc>
          <w:tcPr>
            <w:tcW w:w="2000" w:type="dxa"/>
            <w:vAlign w:val="center"/>
          </w:tcPr>
          <w:p w:rsidR="00D7138D" w:rsidRPr="0078565D" w:rsidRDefault="00D7138D" w:rsidP="00EF3D1A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最佳创意奖</w:t>
            </w:r>
          </w:p>
        </w:tc>
        <w:tc>
          <w:tcPr>
            <w:tcW w:w="6946" w:type="dxa"/>
            <w:vAlign w:val="center"/>
          </w:tcPr>
          <w:p w:rsidR="00D7138D" w:rsidRPr="0078565D" w:rsidRDefault="00D7138D" w:rsidP="00E20273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作品表达形式新颖，构思独特，</w:t>
            </w:r>
            <w:r w:rsidRPr="00AA01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独具个性创意品位，有新颖的拍摄手法、有新鲜的线索编排、有明确的表达角度，从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独特</w:t>
            </w:r>
            <w:r w:rsidRPr="00AA01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角度切入，深刻反映主题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D7138D" w:rsidRPr="003460CD" w:rsidTr="00D7138D">
        <w:trPr>
          <w:trHeight w:val="771"/>
        </w:trPr>
        <w:tc>
          <w:tcPr>
            <w:tcW w:w="2000" w:type="dxa"/>
            <w:vAlign w:val="center"/>
          </w:tcPr>
          <w:p w:rsidR="00D7138D" w:rsidRPr="0078565D" w:rsidRDefault="00D7138D" w:rsidP="00EF3D1A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最高人气奖</w:t>
            </w:r>
          </w:p>
        </w:tc>
        <w:tc>
          <w:tcPr>
            <w:tcW w:w="6946" w:type="dxa"/>
            <w:vAlign w:val="center"/>
          </w:tcPr>
          <w:p w:rsidR="00D7138D" w:rsidRPr="0078565D" w:rsidRDefault="00D7138D" w:rsidP="00E20273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展播期间</w:t>
            </w:r>
            <w:r w:rsidR="009701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，作品展播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微博转发和点赞数量最多作品</w:t>
            </w:r>
          </w:p>
        </w:tc>
      </w:tr>
      <w:tr w:rsidR="00D7138D" w:rsidRPr="003460CD" w:rsidTr="00D7138D">
        <w:trPr>
          <w:trHeight w:val="644"/>
        </w:trPr>
        <w:tc>
          <w:tcPr>
            <w:tcW w:w="2000" w:type="dxa"/>
            <w:vAlign w:val="center"/>
          </w:tcPr>
          <w:p w:rsidR="00D7138D" w:rsidRPr="0078565D" w:rsidRDefault="00D7138D" w:rsidP="00EF3D1A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最具活力奖</w:t>
            </w:r>
          </w:p>
        </w:tc>
        <w:tc>
          <w:tcPr>
            <w:tcW w:w="6946" w:type="dxa"/>
            <w:vAlign w:val="center"/>
          </w:tcPr>
          <w:p w:rsidR="00D7138D" w:rsidRPr="0078565D" w:rsidRDefault="00D7138D" w:rsidP="00E20273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作品</w:t>
            </w:r>
            <w:r w:rsidR="00BE3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充分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展现</w:t>
            </w:r>
            <w:r w:rsidR="00BE3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空港青年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青春活力，能体现双楼运作，厦门空港新起点展翅高飞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、积极向上、充满</w:t>
            </w:r>
            <w:r w:rsidR="00BE3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活力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的形象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D7138D" w:rsidRPr="003460CD" w:rsidTr="00D7138D">
        <w:trPr>
          <w:trHeight w:val="771"/>
        </w:trPr>
        <w:tc>
          <w:tcPr>
            <w:tcW w:w="2000" w:type="dxa"/>
            <w:vAlign w:val="center"/>
          </w:tcPr>
          <w:p w:rsidR="00D7138D" w:rsidRPr="0078565D" w:rsidRDefault="00D7138D" w:rsidP="00EF3D1A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最美人文奖</w:t>
            </w:r>
          </w:p>
        </w:tc>
        <w:tc>
          <w:tcPr>
            <w:tcW w:w="6946" w:type="dxa"/>
            <w:vAlign w:val="center"/>
          </w:tcPr>
          <w:p w:rsidR="00D7138D" w:rsidRPr="0078565D" w:rsidRDefault="00D7138D" w:rsidP="00E20273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最能展现空港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各岗位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员工服务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旅客、保障航班等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工作中最美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的瞬间和镜头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充分</w:t>
            </w: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展现空港人文关怀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，温情</w:t>
            </w:r>
            <w:r w:rsidR="00BE3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感人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D7138D" w:rsidRPr="003460CD" w:rsidTr="00D7138D">
        <w:trPr>
          <w:trHeight w:val="771"/>
        </w:trPr>
        <w:tc>
          <w:tcPr>
            <w:tcW w:w="2000" w:type="dxa"/>
            <w:vAlign w:val="center"/>
          </w:tcPr>
          <w:p w:rsidR="00D7138D" w:rsidRPr="0078565D" w:rsidRDefault="00D7138D" w:rsidP="00EF3D1A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8565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6946" w:type="dxa"/>
            <w:vAlign w:val="center"/>
          </w:tcPr>
          <w:p w:rsidR="00D7138D" w:rsidRPr="0078565D" w:rsidRDefault="00A539C7" w:rsidP="00E20273">
            <w:pPr>
              <w:widowControl/>
              <w:tabs>
                <w:tab w:val="left" w:pos="1260"/>
              </w:tabs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微视频制作团队在参赛过程</w:t>
            </w:r>
            <w:r w:rsidR="00E2027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组织有序，对大赛顺利举办有帮助贡献，作品整体制作水平</w:t>
            </w:r>
            <w:r w:rsidR="00E2027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较高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，但未获得上述单项奖。</w:t>
            </w:r>
          </w:p>
        </w:tc>
      </w:tr>
    </w:tbl>
    <w:p w:rsidR="00F37CB4" w:rsidRDefault="00F37CB4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F37CB4" w:rsidRDefault="00384767" w:rsidP="00E62770">
      <w:pPr>
        <w:widowControl/>
        <w:adjustRightInd w:val="0"/>
        <w:snapToGrid w:val="0"/>
        <w:spacing w:after="240"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lastRenderedPageBreak/>
        <w:t>届时</w:t>
      </w:r>
      <w:r>
        <w:rPr>
          <w:rFonts w:ascii="仿宋_GB2312" w:eastAsia="仿宋_GB2312" w:hAnsi="宋体" w:hint="eastAsia"/>
          <w:sz w:val="30"/>
          <w:szCs w:val="30"/>
        </w:rPr>
        <w:t>公司团委将邀请腾讯大闽网、院校专业老师等对微视频大赛的参赛作品进行评选。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获奖作品将颁发获奖证书和奖杯，并在厦门空港新浪官方微博、网站等平台进行展播。活动具体动态请关注@厦门机场 新浪官方微博。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费用预算：</w:t>
      </w:r>
    </w:p>
    <w:p w:rsidR="0022128F" w:rsidRDefault="00384767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宣传传播</w:t>
      </w:r>
    </w:p>
    <w:p w:rsidR="0022128F" w:rsidRDefault="00384767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1、通过官方网站、新浪微博平台对微视频作品进行展播，组织发动空港员工转发点赞，扩大传播范围和员工参与度，规定时间内微博转发点赞数量最多作品将获得最具人气专项奖；</w:t>
      </w:r>
    </w:p>
    <w:p w:rsidR="0022128F" w:rsidRDefault="00384767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2、通过集团翔旅游APP进行展播，扩大社会宣传面；</w:t>
      </w:r>
    </w:p>
    <w:p w:rsidR="0022128F" w:rsidRDefault="00384767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3、对获奖作品，利用候机楼航显屏、信息触摸屏、电子刷屏广告、空港快线车载电视等载体进行展播，提高对市民旅客曝光度，扩大宣传传播；</w:t>
      </w:r>
    </w:p>
    <w:p w:rsidR="0022128F" w:rsidRDefault="00384767">
      <w:pPr>
        <w:widowControl/>
        <w:tabs>
          <w:tab w:val="left" w:pos="1260"/>
        </w:tabs>
        <w:adjustRightInd w:val="0"/>
        <w:snapToGrid w:val="0"/>
        <w:spacing w:line="360" w:lineRule="auto"/>
        <w:ind w:leftChars="100" w:left="660" w:hangingChars="150" w:hanging="4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4、活动落地即形成新闻通稿，在集团内部OA、翔业周报，和外部地区媒体、行业媒体进行传播推送。</w:t>
      </w:r>
    </w:p>
    <w:p w:rsidR="0022128F" w:rsidRDefault="00384767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附件：</w:t>
      </w:r>
    </w:p>
    <w:p w:rsidR="0022128F" w:rsidRDefault="00384767">
      <w:p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“微视界·新空港”微视频大赛报名表</w:t>
      </w: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仿宋_GB2312" w:eastAsia="仿宋_GB2312" w:hAnsi="宋体" w:hint="eastAsia"/>
          <w:sz w:val="30"/>
          <w:szCs w:val="30"/>
        </w:rPr>
        <w:lastRenderedPageBreak/>
        <w:t>附件：</w:t>
      </w:r>
    </w:p>
    <w:p w:rsidR="0022128F" w:rsidRDefault="00384767" w:rsidP="0032792D">
      <w:pPr>
        <w:spacing w:afterLines="100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 xml:space="preserve"> “微视界·新空港”微视频大赛报名表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22128F">
        <w:trPr>
          <w:trHeight w:val="651"/>
          <w:jc w:val="center"/>
        </w:trPr>
        <w:tc>
          <w:tcPr>
            <w:tcW w:w="2130" w:type="dxa"/>
            <w:vAlign w:val="center"/>
          </w:tcPr>
          <w:p w:rsidR="0022128F" w:rsidRDefault="00384767">
            <w:pPr>
              <w:jc w:val="center"/>
            </w:pPr>
            <w:r>
              <w:rPr>
                <w:rFonts w:hint="eastAsia"/>
              </w:rPr>
              <w:t>影片名称</w:t>
            </w:r>
          </w:p>
        </w:tc>
        <w:tc>
          <w:tcPr>
            <w:tcW w:w="6392" w:type="dxa"/>
            <w:gridSpan w:val="3"/>
            <w:vAlign w:val="center"/>
          </w:tcPr>
          <w:p w:rsidR="0022128F" w:rsidRDefault="0022128F">
            <w:pPr>
              <w:jc w:val="center"/>
              <w:rPr>
                <w:rFonts w:eastAsia="Times New Roman"/>
              </w:rPr>
            </w:pPr>
          </w:p>
        </w:tc>
      </w:tr>
      <w:tr w:rsidR="0022128F">
        <w:trPr>
          <w:trHeight w:val="617"/>
          <w:jc w:val="center"/>
        </w:trPr>
        <w:tc>
          <w:tcPr>
            <w:tcW w:w="2130" w:type="dxa"/>
            <w:vAlign w:val="center"/>
          </w:tcPr>
          <w:p w:rsidR="0022128F" w:rsidRDefault="00384767">
            <w:pPr>
              <w:jc w:val="center"/>
            </w:pPr>
            <w:r>
              <w:rPr>
                <w:rFonts w:hint="eastAsia"/>
              </w:rPr>
              <w:t>影片类型</w:t>
            </w:r>
          </w:p>
        </w:tc>
        <w:tc>
          <w:tcPr>
            <w:tcW w:w="6392" w:type="dxa"/>
            <w:gridSpan w:val="3"/>
            <w:vAlign w:val="center"/>
          </w:tcPr>
          <w:p w:rsidR="0022128F" w:rsidRDefault="0022128F">
            <w:pPr>
              <w:jc w:val="center"/>
              <w:rPr>
                <w:rFonts w:eastAsia="Times New Roman"/>
              </w:rPr>
            </w:pPr>
          </w:p>
        </w:tc>
      </w:tr>
      <w:tr w:rsidR="0022128F">
        <w:trPr>
          <w:trHeight w:val="567"/>
          <w:jc w:val="center"/>
        </w:trPr>
        <w:tc>
          <w:tcPr>
            <w:tcW w:w="2130" w:type="dxa"/>
            <w:vAlign w:val="center"/>
          </w:tcPr>
          <w:p w:rsidR="0022128F" w:rsidRDefault="003F10A7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:rsidR="0022128F" w:rsidRDefault="0022128F">
            <w:pPr>
              <w:jc w:val="center"/>
              <w:rPr>
                <w:rFonts w:eastAsia="Times New Roman"/>
              </w:rPr>
            </w:pPr>
          </w:p>
        </w:tc>
        <w:tc>
          <w:tcPr>
            <w:tcW w:w="2131" w:type="dxa"/>
            <w:vAlign w:val="center"/>
          </w:tcPr>
          <w:p w:rsidR="0022128F" w:rsidRDefault="003F10A7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22128F" w:rsidRDefault="0022128F">
            <w:pPr>
              <w:jc w:val="center"/>
              <w:rPr>
                <w:rFonts w:eastAsia="Times New Roman"/>
              </w:rPr>
            </w:pPr>
          </w:p>
        </w:tc>
      </w:tr>
      <w:tr w:rsidR="0022128F">
        <w:trPr>
          <w:trHeight w:val="567"/>
          <w:jc w:val="center"/>
        </w:trPr>
        <w:tc>
          <w:tcPr>
            <w:tcW w:w="2130" w:type="dxa"/>
            <w:vAlign w:val="center"/>
          </w:tcPr>
          <w:p w:rsidR="0022128F" w:rsidRDefault="003F10A7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6392" w:type="dxa"/>
            <w:gridSpan w:val="3"/>
            <w:vAlign w:val="center"/>
          </w:tcPr>
          <w:p w:rsidR="0022128F" w:rsidRDefault="0022128F">
            <w:pPr>
              <w:jc w:val="center"/>
              <w:rPr>
                <w:rFonts w:eastAsia="Times New Roman"/>
              </w:rPr>
            </w:pPr>
          </w:p>
        </w:tc>
      </w:tr>
      <w:tr w:rsidR="0022128F">
        <w:trPr>
          <w:trHeight w:val="666"/>
          <w:jc w:val="center"/>
        </w:trPr>
        <w:tc>
          <w:tcPr>
            <w:tcW w:w="2130" w:type="dxa"/>
            <w:vAlign w:val="center"/>
          </w:tcPr>
          <w:p w:rsidR="0022128F" w:rsidRDefault="00384767">
            <w:pPr>
              <w:jc w:val="center"/>
            </w:pPr>
            <w:r>
              <w:rPr>
                <w:rFonts w:hint="eastAsia"/>
              </w:rPr>
              <w:t>导演及主创人员名单</w:t>
            </w:r>
          </w:p>
        </w:tc>
        <w:tc>
          <w:tcPr>
            <w:tcW w:w="6392" w:type="dxa"/>
            <w:gridSpan w:val="3"/>
            <w:vAlign w:val="center"/>
          </w:tcPr>
          <w:p w:rsidR="0022128F" w:rsidRDefault="0022128F">
            <w:pPr>
              <w:jc w:val="center"/>
              <w:rPr>
                <w:rFonts w:eastAsia="Times New Roman"/>
              </w:rPr>
            </w:pPr>
          </w:p>
        </w:tc>
      </w:tr>
      <w:tr w:rsidR="0022128F">
        <w:trPr>
          <w:trHeight w:val="666"/>
          <w:jc w:val="center"/>
        </w:trPr>
        <w:tc>
          <w:tcPr>
            <w:tcW w:w="2130" w:type="dxa"/>
            <w:vAlign w:val="center"/>
          </w:tcPr>
          <w:p w:rsidR="0022128F" w:rsidRDefault="00384767">
            <w:pPr>
              <w:jc w:val="center"/>
            </w:pPr>
            <w:r>
              <w:rPr>
                <w:rFonts w:hint="eastAsia"/>
              </w:rPr>
              <w:t>主要演员名单</w:t>
            </w:r>
          </w:p>
        </w:tc>
        <w:tc>
          <w:tcPr>
            <w:tcW w:w="6392" w:type="dxa"/>
            <w:gridSpan w:val="3"/>
            <w:vAlign w:val="center"/>
          </w:tcPr>
          <w:p w:rsidR="0022128F" w:rsidRDefault="0022128F">
            <w:pPr>
              <w:jc w:val="center"/>
              <w:rPr>
                <w:rFonts w:eastAsia="Times New Roman"/>
              </w:rPr>
            </w:pPr>
          </w:p>
        </w:tc>
      </w:tr>
      <w:tr w:rsidR="0022128F">
        <w:trPr>
          <w:cantSplit/>
          <w:trHeight w:val="7906"/>
          <w:jc w:val="center"/>
        </w:trPr>
        <w:tc>
          <w:tcPr>
            <w:tcW w:w="2130" w:type="dxa"/>
          </w:tcPr>
          <w:p w:rsidR="0022128F" w:rsidRDefault="0022128F">
            <w:pPr>
              <w:spacing w:before="240" w:after="240"/>
              <w:ind w:firstLineChars="298" w:firstLine="834"/>
              <w:rPr>
                <w:sz w:val="28"/>
                <w:szCs w:val="28"/>
              </w:rPr>
            </w:pPr>
          </w:p>
          <w:p w:rsidR="0022128F" w:rsidRDefault="00384767">
            <w:pPr>
              <w:spacing w:before="240" w:after="240"/>
              <w:ind w:firstLineChars="298" w:firstLine="8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</w:t>
            </w:r>
          </w:p>
          <w:p w:rsidR="0022128F" w:rsidRDefault="00384767">
            <w:pPr>
              <w:spacing w:before="240" w:after="240"/>
              <w:ind w:firstLineChars="298" w:firstLine="8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22128F" w:rsidRDefault="00384767">
            <w:pPr>
              <w:spacing w:before="240" w:after="240"/>
              <w:ind w:firstLineChars="298" w:firstLine="8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22128F" w:rsidRDefault="00384767">
            <w:pPr>
              <w:spacing w:before="240" w:after="240"/>
              <w:ind w:firstLineChars="298" w:firstLine="8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  <w:p w:rsidR="0022128F" w:rsidRDefault="00384767">
            <w:pPr>
              <w:spacing w:before="240" w:after="240"/>
              <w:ind w:firstLine="555"/>
              <w:rPr>
                <w:szCs w:val="21"/>
              </w:rPr>
            </w:pPr>
            <w:r>
              <w:rPr>
                <w:rFonts w:hint="eastAsia"/>
                <w:szCs w:val="21"/>
              </w:rPr>
              <w:t>(300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92" w:type="dxa"/>
            <w:gridSpan w:val="3"/>
          </w:tcPr>
          <w:p w:rsidR="0022128F" w:rsidRDefault="0022128F">
            <w:pPr>
              <w:rPr>
                <w:rFonts w:eastAsia="Times New Roman"/>
              </w:rPr>
            </w:pPr>
          </w:p>
        </w:tc>
      </w:tr>
    </w:tbl>
    <w:p w:rsidR="0022128F" w:rsidRDefault="0022128F">
      <w:pPr>
        <w:ind w:left="360"/>
        <w:rPr>
          <w:rFonts w:ascii="宋体" w:hAnsi="宋体"/>
          <w:szCs w:val="21"/>
        </w:rPr>
      </w:pPr>
    </w:p>
    <w:sectPr w:rsidR="0022128F" w:rsidSect="0022128F">
      <w:pgSz w:w="11906" w:h="16838"/>
      <w:pgMar w:top="1134" w:right="1416" w:bottom="113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97" w:rsidRDefault="00E03497" w:rsidP="00A166C4">
      <w:r>
        <w:separator/>
      </w:r>
    </w:p>
  </w:endnote>
  <w:endnote w:type="continuationSeparator" w:id="1">
    <w:p w:rsidR="00E03497" w:rsidRDefault="00E03497" w:rsidP="00A1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97" w:rsidRDefault="00E03497" w:rsidP="00A166C4">
      <w:r>
        <w:separator/>
      </w:r>
    </w:p>
  </w:footnote>
  <w:footnote w:type="continuationSeparator" w:id="1">
    <w:p w:rsidR="00E03497" w:rsidRDefault="00E03497" w:rsidP="00A16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174"/>
    <w:multiLevelType w:val="multilevel"/>
    <w:tmpl w:val="1EF0117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34BF43"/>
    <w:multiLevelType w:val="singleLevel"/>
    <w:tmpl w:val="5334BF43"/>
    <w:lvl w:ilvl="0">
      <w:start w:val="1"/>
      <w:numFmt w:val="decimal"/>
      <w:suff w:val="nothing"/>
      <w:lvlText w:val="%1、"/>
      <w:lvlJc w:val="left"/>
    </w:lvl>
  </w:abstractNum>
  <w:abstractNum w:abstractNumId="2">
    <w:nsid w:val="73124C8E"/>
    <w:multiLevelType w:val="multilevel"/>
    <w:tmpl w:val="73124C8E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1124"/>
        </w:tabs>
        <w:ind w:left="1124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</w:lvl>
    <w:lvl w:ilvl="3" w:tentative="1">
      <w:start w:val="1"/>
      <w:numFmt w:val="decimal"/>
      <w:lvlText w:val="%4."/>
      <w:lvlJc w:val="left"/>
      <w:pPr>
        <w:tabs>
          <w:tab w:val="left" w:pos="1964"/>
        </w:tabs>
        <w:ind w:left="1964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</w:lvl>
    <w:lvl w:ilvl="6" w:tentative="1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009"/>
    <w:rsid w:val="00050F8B"/>
    <w:rsid w:val="0006194D"/>
    <w:rsid w:val="000626CE"/>
    <w:rsid w:val="00065911"/>
    <w:rsid w:val="000A0BD8"/>
    <w:rsid w:val="000B15C9"/>
    <w:rsid w:val="000D14F6"/>
    <w:rsid w:val="000E4FB8"/>
    <w:rsid w:val="000F195E"/>
    <w:rsid w:val="000F6A75"/>
    <w:rsid w:val="00106152"/>
    <w:rsid w:val="00143CD9"/>
    <w:rsid w:val="00167436"/>
    <w:rsid w:val="00172A27"/>
    <w:rsid w:val="001739FC"/>
    <w:rsid w:val="00187FD8"/>
    <w:rsid w:val="0019565C"/>
    <w:rsid w:val="001B246F"/>
    <w:rsid w:val="001B43A4"/>
    <w:rsid w:val="001C0574"/>
    <w:rsid w:val="001D5EDD"/>
    <w:rsid w:val="001E34A2"/>
    <w:rsid w:val="001F3EA9"/>
    <w:rsid w:val="0022128F"/>
    <w:rsid w:val="00251BFE"/>
    <w:rsid w:val="002641AB"/>
    <w:rsid w:val="00271066"/>
    <w:rsid w:val="0028709D"/>
    <w:rsid w:val="00296834"/>
    <w:rsid w:val="002C4CC5"/>
    <w:rsid w:val="002C5983"/>
    <w:rsid w:val="002D1E83"/>
    <w:rsid w:val="002D261F"/>
    <w:rsid w:val="002E4C5A"/>
    <w:rsid w:val="00323CC3"/>
    <w:rsid w:val="0032792D"/>
    <w:rsid w:val="00332D6A"/>
    <w:rsid w:val="003460CD"/>
    <w:rsid w:val="00364B3A"/>
    <w:rsid w:val="00380A66"/>
    <w:rsid w:val="00384767"/>
    <w:rsid w:val="003A1506"/>
    <w:rsid w:val="003A4D9F"/>
    <w:rsid w:val="003C2219"/>
    <w:rsid w:val="003C3DF1"/>
    <w:rsid w:val="003C3ED3"/>
    <w:rsid w:val="003D2E7D"/>
    <w:rsid w:val="003F10A7"/>
    <w:rsid w:val="003F469B"/>
    <w:rsid w:val="00405979"/>
    <w:rsid w:val="0041752E"/>
    <w:rsid w:val="004337C6"/>
    <w:rsid w:val="00435D1E"/>
    <w:rsid w:val="0045033A"/>
    <w:rsid w:val="00472EBA"/>
    <w:rsid w:val="004741C3"/>
    <w:rsid w:val="004919D0"/>
    <w:rsid w:val="00495A9F"/>
    <w:rsid w:val="004C3C67"/>
    <w:rsid w:val="004E4911"/>
    <w:rsid w:val="004E6C29"/>
    <w:rsid w:val="00580231"/>
    <w:rsid w:val="005855F1"/>
    <w:rsid w:val="00585AC0"/>
    <w:rsid w:val="005927F2"/>
    <w:rsid w:val="005E1B87"/>
    <w:rsid w:val="005F26BB"/>
    <w:rsid w:val="00612718"/>
    <w:rsid w:val="006131A9"/>
    <w:rsid w:val="006338C6"/>
    <w:rsid w:val="0063628E"/>
    <w:rsid w:val="00641272"/>
    <w:rsid w:val="006753BC"/>
    <w:rsid w:val="00692E9B"/>
    <w:rsid w:val="006A463C"/>
    <w:rsid w:val="006A5708"/>
    <w:rsid w:val="006C73E1"/>
    <w:rsid w:val="006D462B"/>
    <w:rsid w:val="006F1BB9"/>
    <w:rsid w:val="006F2B0C"/>
    <w:rsid w:val="006F2C12"/>
    <w:rsid w:val="007209F9"/>
    <w:rsid w:val="007539D5"/>
    <w:rsid w:val="00777373"/>
    <w:rsid w:val="0077761D"/>
    <w:rsid w:val="0078565D"/>
    <w:rsid w:val="0078698F"/>
    <w:rsid w:val="00791569"/>
    <w:rsid w:val="007B3C85"/>
    <w:rsid w:val="007F70DF"/>
    <w:rsid w:val="00800F58"/>
    <w:rsid w:val="008109AC"/>
    <w:rsid w:val="008258D2"/>
    <w:rsid w:val="00841CF1"/>
    <w:rsid w:val="0084459B"/>
    <w:rsid w:val="00873970"/>
    <w:rsid w:val="008A3654"/>
    <w:rsid w:val="008C49D9"/>
    <w:rsid w:val="008E4801"/>
    <w:rsid w:val="008E5648"/>
    <w:rsid w:val="00913C5F"/>
    <w:rsid w:val="00926146"/>
    <w:rsid w:val="009629CE"/>
    <w:rsid w:val="00966BD8"/>
    <w:rsid w:val="00970104"/>
    <w:rsid w:val="00986476"/>
    <w:rsid w:val="009A0189"/>
    <w:rsid w:val="009B3AE0"/>
    <w:rsid w:val="00A1280E"/>
    <w:rsid w:val="00A12D43"/>
    <w:rsid w:val="00A166C4"/>
    <w:rsid w:val="00A27BA2"/>
    <w:rsid w:val="00A44D1D"/>
    <w:rsid w:val="00A51F79"/>
    <w:rsid w:val="00A539C7"/>
    <w:rsid w:val="00A62558"/>
    <w:rsid w:val="00A63373"/>
    <w:rsid w:val="00A64EF5"/>
    <w:rsid w:val="00A807F7"/>
    <w:rsid w:val="00AA011B"/>
    <w:rsid w:val="00AA33BC"/>
    <w:rsid w:val="00AF3D69"/>
    <w:rsid w:val="00AF7AE2"/>
    <w:rsid w:val="00B00A4F"/>
    <w:rsid w:val="00B07B57"/>
    <w:rsid w:val="00B44903"/>
    <w:rsid w:val="00B54EC9"/>
    <w:rsid w:val="00B55511"/>
    <w:rsid w:val="00B568E9"/>
    <w:rsid w:val="00B578E1"/>
    <w:rsid w:val="00B810D9"/>
    <w:rsid w:val="00BB206B"/>
    <w:rsid w:val="00BE3EFD"/>
    <w:rsid w:val="00C20ECD"/>
    <w:rsid w:val="00C249C3"/>
    <w:rsid w:val="00C45613"/>
    <w:rsid w:val="00C65BE7"/>
    <w:rsid w:val="00C74D23"/>
    <w:rsid w:val="00C969F0"/>
    <w:rsid w:val="00CB3443"/>
    <w:rsid w:val="00CC386A"/>
    <w:rsid w:val="00CC73BC"/>
    <w:rsid w:val="00CD080A"/>
    <w:rsid w:val="00CD2668"/>
    <w:rsid w:val="00CD511A"/>
    <w:rsid w:val="00CE2459"/>
    <w:rsid w:val="00D005AA"/>
    <w:rsid w:val="00D2328B"/>
    <w:rsid w:val="00D536CD"/>
    <w:rsid w:val="00D65AE6"/>
    <w:rsid w:val="00D7138D"/>
    <w:rsid w:val="00D748E4"/>
    <w:rsid w:val="00D87D9D"/>
    <w:rsid w:val="00DA5498"/>
    <w:rsid w:val="00DE61D4"/>
    <w:rsid w:val="00DF3389"/>
    <w:rsid w:val="00E03497"/>
    <w:rsid w:val="00E20273"/>
    <w:rsid w:val="00E3035A"/>
    <w:rsid w:val="00E520CB"/>
    <w:rsid w:val="00E571B0"/>
    <w:rsid w:val="00E62770"/>
    <w:rsid w:val="00E81B57"/>
    <w:rsid w:val="00E96478"/>
    <w:rsid w:val="00E96D49"/>
    <w:rsid w:val="00ED379E"/>
    <w:rsid w:val="00EF3D1A"/>
    <w:rsid w:val="00F006F4"/>
    <w:rsid w:val="00F26B55"/>
    <w:rsid w:val="00F34782"/>
    <w:rsid w:val="00F37CB4"/>
    <w:rsid w:val="00F44D08"/>
    <w:rsid w:val="00F62287"/>
    <w:rsid w:val="00F672E3"/>
    <w:rsid w:val="00F7696C"/>
    <w:rsid w:val="00FA2963"/>
    <w:rsid w:val="00FD3394"/>
    <w:rsid w:val="00FE3990"/>
    <w:rsid w:val="28A21BB6"/>
    <w:rsid w:val="43B60E25"/>
    <w:rsid w:val="5776198C"/>
    <w:rsid w:val="5B1231DB"/>
    <w:rsid w:val="78F4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2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21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rsid w:val="0022128F"/>
    <w:rPr>
      <w:color w:val="800080"/>
      <w:u w:val="single"/>
    </w:rPr>
  </w:style>
  <w:style w:type="character" w:styleId="a6">
    <w:name w:val="Hyperlink"/>
    <w:rsid w:val="0022128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2128F"/>
    <w:pPr>
      <w:ind w:firstLineChars="200" w:firstLine="420"/>
    </w:pPr>
  </w:style>
  <w:style w:type="character" w:customStyle="1" w:styleId="Char0">
    <w:name w:val="页眉 Char"/>
    <w:link w:val="a4"/>
    <w:rsid w:val="0022128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22128F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iPriority w:val="99"/>
    <w:unhideWhenUsed/>
    <w:rsid w:val="00F37C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C3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jl@iport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364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</dc:title>
  <dc:creator>sony</dc:creator>
  <cp:lastModifiedBy>张金龙</cp:lastModifiedBy>
  <cp:revision>3</cp:revision>
  <dcterms:created xsi:type="dcterms:W3CDTF">2015-05-21T08:13:00Z</dcterms:created>
  <dcterms:modified xsi:type="dcterms:W3CDTF">2015-05-21T08:13:00Z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